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548F" w:rsidRDefault="00C6548F"/>
    <w:tbl>
      <w:tblPr>
        <w:tblW w:w="1140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60"/>
        <w:gridCol w:w="198"/>
        <w:gridCol w:w="560"/>
        <w:gridCol w:w="280"/>
        <w:gridCol w:w="3044"/>
        <w:gridCol w:w="282"/>
        <w:gridCol w:w="454"/>
        <w:gridCol w:w="141"/>
        <w:gridCol w:w="700"/>
        <w:gridCol w:w="247"/>
        <w:gridCol w:w="36"/>
        <w:gridCol w:w="249"/>
        <w:gridCol w:w="35"/>
        <w:gridCol w:w="142"/>
        <w:gridCol w:w="1068"/>
        <w:gridCol w:w="170"/>
        <w:gridCol w:w="1781"/>
        <w:gridCol w:w="236"/>
      </w:tblGrid>
      <w:tr w:rsidR="00C04877" w:rsidTr="00E44094">
        <w:trPr>
          <w:cantSplit/>
          <w:trHeight w:val="711"/>
        </w:trPr>
        <w:tc>
          <w:tcPr>
            <w:tcW w:w="1976" w:type="dxa"/>
            <w:gridSpan w:val="3"/>
            <w:vAlign w:val="bottom"/>
          </w:tcPr>
          <w:p w:rsidR="00C04877" w:rsidRDefault="00C04877">
            <w:pPr>
              <w:rPr>
                <w:b/>
                <w:sz w:val="36"/>
              </w:rPr>
            </w:pPr>
          </w:p>
        </w:tc>
        <w:tc>
          <w:tcPr>
            <w:tcW w:w="5744" w:type="dxa"/>
            <w:gridSpan w:val="9"/>
            <w:tcBorders>
              <w:bottom w:val="dashed" w:sz="4" w:space="0" w:color="auto"/>
            </w:tcBorders>
            <w:vAlign w:val="center"/>
          </w:tcPr>
          <w:p w:rsidR="00C04877" w:rsidRDefault="00C04877" w:rsidP="00A77017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Vodniška sekcija</w:t>
            </w:r>
          </w:p>
        </w:tc>
        <w:tc>
          <w:tcPr>
            <w:tcW w:w="3681" w:type="dxa"/>
            <w:gridSpan w:val="7"/>
            <w:vMerge w:val="restart"/>
            <w:vAlign w:val="center"/>
          </w:tcPr>
          <w:p w:rsidR="00C04877" w:rsidRDefault="00DE2990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>
                  <wp:extent cx="2200275" cy="2162175"/>
                  <wp:effectExtent l="19050" t="0" r="9525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877" w:rsidTr="00E44094">
        <w:trPr>
          <w:cantSplit/>
          <w:trHeight w:val="70"/>
        </w:trPr>
        <w:tc>
          <w:tcPr>
            <w:tcW w:w="7720" w:type="dxa"/>
            <w:gridSpan w:val="12"/>
            <w:vAlign w:val="bottom"/>
          </w:tcPr>
          <w:p w:rsidR="00C04877" w:rsidRDefault="00C04877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:rsidR="00C04877" w:rsidRDefault="00C04877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04877" w:rsidTr="00E44094">
        <w:trPr>
          <w:cantSplit/>
          <w:trHeight w:val="1068"/>
        </w:trPr>
        <w:tc>
          <w:tcPr>
            <w:tcW w:w="7720" w:type="dxa"/>
            <w:gridSpan w:val="12"/>
            <w:vAlign w:val="bottom"/>
          </w:tcPr>
          <w:p w:rsidR="00C04877" w:rsidRDefault="00F40FA6">
            <w:pPr>
              <w:pStyle w:val="Naslov2"/>
              <w:ind w:left="0" w:firstLine="0"/>
              <w:rPr>
                <w:sz w:val="10"/>
              </w:rPr>
            </w:pPr>
            <w:r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0" type="#_x0000_t136" style="position:absolute;left:0;text-align:left;margin-left:0;margin-top:-.55pt;width:270.3pt;height:45.3pt;z-index:251658240;mso-position-horizontal:center;mso-position-horizontal-relative:text;mso-position-vertical-relative:text" adj="10772" fillcolor="red" strokecolor="blue" strokeweight="1.5pt">
                  <v:shadow on="t"/>
                  <v:textpath style="font-family:&quot;Arial Black&quot;;font-style:italic;v-text-kern:t" trim="t" fitpath="t" string="PLANINCI"/>
                  <w10:wrap type="topAndBottom"/>
                </v:shape>
              </w:pict>
            </w:r>
          </w:p>
          <w:p w:rsidR="00C04877" w:rsidRDefault="00C04877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:rsidR="00C04877" w:rsidRDefault="00C04877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04877" w:rsidTr="00E44094">
        <w:trPr>
          <w:cantSplit/>
          <w:trHeight w:val="762"/>
        </w:trPr>
        <w:tc>
          <w:tcPr>
            <w:tcW w:w="7720" w:type="dxa"/>
            <w:gridSpan w:val="12"/>
            <w:vAlign w:val="bottom"/>
          </w:tcPr>
          <w:p w:rsidR="00C04877" w:rsidRDefault="00F40FA6">
            <w:pPr>
              <w:pStyle w:val="Glava"/>
              <w:tabs>
                <w:tab w:val="clear" w:pos="4153"/>
                <w:tab w:val="clear" w:pos="8306"/>
              </w:tabs>
            </w:pPr>
            <w:r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w:pict>
                <v:shape id="_x0000_s1039" type="#_x0000_t136" style="position:absolute;margin-left:-3.65pt;margin-top:4.3pt;width:357.2pt;height:33.75pt;z-index:251657216;mso-position-horizontal-relative:text;mso-position-vertical-relative:text" adj="10772" fillcolor="red" strokecolor="blue" strokeweight="1pt">
                  <v:shadow on="t"/>
                  <v:textpath style="font-family:&quot;Arial Black&quot;;font-size:24pt;font-style:italic;v-text-kern:t" trim="t" fitpath="t" string="vabimo vas na izlet - pohod"/>
                  <w10:wrap type="topAndBottom"/>
                </v:shape>
              </w:pict>
            </w:r>
          </w:p>
        </w:tc>
        <w:tc>
          <w:tcPr>
            <w:tcW w:w="3681" w:type="dxa"/>
            <w:gridSpan w:val="7"/>
            <w:vMerge/>
            <w:vAlign w:val="center"/>
          </w:tcPr>
          <w:p w:rsidR="00C04877" w:rsidRDefault="00C04877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04877" w:rsidTr="00E44094">
        <w:trPr>
          <w:trHeight w:val="762"/>
        </w:trPr>
        <w:tc>
          <w:tcPr>
            <w:tcW w:w="1778" w:type="dxa"/>
            <w:gridSpan w:val="2"/>
            <w:vAlign w:val="bottom"/>
          </w:tcPr>
          <w:p w:rsidR="00C04877" w:rsidRDefault="00C04877">
            <w:pPr>
              <w:rPr>
                <w:b/>
                <w:sz w:val="36"/>
              </w:rPr>
            </w:pPr>
          </w:p>
        </w:tc>
        <w:tc>
          <w:tcPr>
            <w:tcW w:w="9623" w:type="dxa"/>
            <w:gridSpan w:val="17"/>
            <w:tcBorders>
              <w:bottom w:val="dashed" w:sz="4" w:space="0" w:color="auto"/>
            </w:tcBorders>
            <w:vAlign w:val="center"/>
          </w:tcPr>
          <w:p w:rsidR="00C04877" w:rsidRPr="00FF46AD" w:rsidRDefault="001E4F60" w:rsidP="00857231">
            <w:pPr>
              <w:pStyle w:val="Naslov2"/>
              <w:ind w:left="0" w:firstLine="0"/>
              <w:rPr>
                <w:rFonts w:ascii="Arial" w:hAnsi="Arial" w:cs="Arial"/>
                <w:sz w:val="48"/>
                <w:szCs w:val="48"/>
                <w:highlight w:val="yellow"/>
              </w:rPr>
            </w:pPr>
            <w:r>
              <w:rPr>
                <w:rFonts w:ascii="Arial" w:hAnsi="Arial" w:cs="Arial"/>
                <w:sz w:val="48"/>
                <w:szCs w:val="48"/>
                <w:highlight w:val="yellow"/>
              </w:rPr>
              <w:t>V</w:t>
            </w:r>
            <w:r w:rsidR="00F206E8">
              <w:rPr>
                <w:rFonts w:ascii="Arial" w:hAnsi="Arial" w:cs="Arial"/>
                <w:sz w:val="48"/>
                <w:szCs w:val="48"/>
                <w:highlight w:val="yellow"/>
              </w:rPr>
              <w:t>EVNICA</w:t>
            </w:r>
            <w:r>
              <w:rPr>
                <w:rFonts w:ascii="Arial" w:hAnsi="Arial" w:cs="Arial"/>
                <w:sz w:val="48"/>
                <w:szCs w:val="48"/>
                <w:highlight w:val="yellow"/>
              </w:rPr>
              <w:t xml:space="preserve"> (2342m) in M</w:t>
            </w:r>
            <w:r w:rsidR="00F206E8">
              <w:rPr>
                <w:rFonts w:ascii="Arial" w:hAnsi="Arial" w:cs="Arial"/>
                <w:sz w:val="48"/>
                <w:szCs w:val="48"/>
                <w:highlight w:val="yellow"/>
              </w:rPr>
              <w:t>ANGART</w:t>
            </w:r>
            <w:r>
              <w:rPr>
                <w:rFonts w:ascii="Arial" w:hAnsi="Arial" w:cs="Arial"/>
                <w:sz w:val="48"/>
                <w:szCs w:val="48"/>
                <w:highlight w:val="yellow"/>
              </w:rPr>
              <w:t xml:space="preserve"> (2679m)</w:t>
            </w:r>
          </w:p>
        </w:tc>
      </w:tr>
      <w:tr w:rsidR="00C04877" w:rsidTr="00E44094">
        <w:tc>
          <w:tcPr>
            <w:tcW w:w="11401" w:type="dxa"/>
            <w:gridSpan w:val="19"/>
            <w:vAlign w:val="bottom"/>
          </w:tcPr>
          <w:p w:rsidR="00C04877" w:rsidRDefault="00C04877">
            <w:pPr>
              <w:rPr>
                <w:b/>
                <w:sz w:val="20"/>
              </w:rPr>
            </w:pPr>
          </w:p>
        </w:tc>
      </w:tr>
      <w:tr w:rsidR="00C04877" w:rsidTr="00E44094">
        <w:tc>
          <w:tcPr>
            <w:tcW w:w="1778" w:type="dxa"/>
            <w:gridSpan w:val="2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64" w:type="dxa"/>
            <w:gridSpan w:val="5"/>
            <w:tcBorders>
              <w:bottom w:val="dashed" w:sz="4" w:space="0" w:color="auto"/>
            </w:tcBorders>
            <w:vAlign w:val="bottom"/>
          </w:tcPr>
          <w:p w:rsidR="00C04877" w:rsidRDefault="00F206E8" w:rsidP="001E4F60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v</w:t>
            </w:r>
            <w:r w:rsidR="00313C03">
              <w:rPr>
                <w:b/>
                <w:color w:val="0000FF"/>
                <w:sz w:val="44"/>
              </w:rPr>
              <w:t xml:space="preserve"> </w:t>
            </w:r>
            <w:r>
              <w:rPr>
                <w:b/>
                <w:color w:val="0000FF"/>
                <w:sz w:val="44"/>
              </w:rPr>
              <w:t>s</w:t>
            </w:r>
            <w:r w:rsidR="00313C03">
              <w:rPr>
                <w:b/>
                <w:color w:val="0000FF"/>
                <w:sz w:val="44"/>
              </w:rPr>
              <w:t>oboto</w:t>
            </w:r>
            <w:r>
              <w:rPr>
                <w:b/>
                <w:color w:val="0000FF"/>
                <w:sz w:val="44"/>
              </w:rPr>
              <w:t>,</w:t>
            </w:r>
            <w:r w:rsidR="00313C03">
              <w:rPr>
                <w:b/>
                <w:color w:val="0000FF"/>
                <w:sz w:val="44"/>
              </w:rPr>
              <w:t xml:space="preserve"> </w:t>
            </w:r>
            <w:r w:rsidR="005E1292">
              <w:rPr>
                <w:b/>
                <w:color w:val="0000FF"/>
                <w:sz w:val="44"/>
              </w:rPr>
              <w:t>1</w:t>
            </w:r>
            <w:r w:rsidR="001E4F60">
              <w:rPr>
                <w:b/>
                <w:color w:val="0000FF"/>
                <w:sz w:val="44"/>
              </w:rPr>
              <w:t>9</w:t>
            </w:r>
            <w:r w:rsidR="00FF46AD">
              <w:rPr>
                <w:b/>
                <w:color w:val="0000FF"/>
                <w:sz w:val="44"/>
              </w:rPr>
              <w:t>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1E4F60">
              <w:rPr>
                <w:b/>
                <w:color w:val="0000FF"/>
                <w:sz w:val="44"/>
              </w:rPr>
              <w:t>8</w:t>
            </w:r>
            <w:r w:rsidR="00FF46AD">
              <w:rPr>
                <w:b/>
                <w:color w:val="0000FF"/>
                <w:sz w:val="44"/>
              </w:rPr>
              <w:t>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FF46AD">
              <w:rPr>
                <w:b/>
                <w:color w:val="0000FF"/>
                <w:sz w:val="44"/>
              </w:rPr>
              <w:t>201</w:t>
            </w:r>
            <w:r w:rsidR="005E1292">
              <w:rPr>
                <w:b/>
                <w:color w:val="0000FF"/>
                <w:sz w:val="44"/>
              </w:rPr>
              <w:t>7</w:t>
            </w:r>
          </w:p>
        </w:tc>
        <w:tc>
          <w:tcPr>
            <w:tcW w:w="1827" w:type="dxa"/>
            <w:gridSpan w:val="6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245" w:type="dxa"/>
            <w:gridSpan w:val="3"/>
            <w:tcBorders>
              <w:bottom w:val="dashed" w:sz="4" w:space="0" w:color="auto"/>
            </w:tcBorders>
            <w:vAlign w:val="bottom"/>
          </w:tcPr>
          <w:p w:rsidR="00C04877" w:rsidRDefault="00313C03" w:rsidP="001E4F60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0</w:t>
            </w:r>
            <w:r w:rsidR="001E4F60">
              <w:rPr>
                <w:b/>
                <w:color w:val="0000FF"/>
                <w:sz w:val="44"/>
              </w:rPr>
              <w:t>4</w:t>
            </w:r>
            <w:r w:rsidR="00FF46AD">
              <w:rPr>
                <w:b/>
                <w:color w:val="0000FF"/>
                <w:sz w:val="44"/>
              </w:rPr>
              <w:t>:</w:t>
            </w:r>
            <w:r w:rsidR="001E4F60">
              <w:rPr>
                <w:b/>
                <w:color w:val="0000FF"/>
                <w:sz w:val="44"/>
              </w:rPr>
              <w:t>3</w:t>
            </w:r>
            <w:r w:rsidR="00FF46AD"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2187" w:type="dxa"/>
            <w:gridSpan w:val="3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C04877" w:rsidTr="00E44094">
        <w:tc>
          <w:tcPr>
            <w:tcW w:w="11401" w:type="dxa"/>
            <w:gridSpan w:val="19"/>
            <w:vAlign w:val="bottom"/>
          </w:tcPr>
          <w:p w:rsidR="00C04877" w:rsidRDefault="00C04877">
            <w:pPr>
              <w:rPr>
                <w:b/>
                <w:sz w:val="20"/>
              </w:rPr>
            </w:pPr>
          </w:p>
        </w:tc>
      </w:tr>
      <w:tr w:rsidR="00C04877" w:rsidTr="00E44094">
        <w:tc>
          <w:tcPr>
            <w:tcW w:w="2536" w:type="dxa"/>
            <w:gridSpan w:val="4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865" w:type="dxa"/>
            <w:gridSpan w:val="15"/>
            <w:tcBorders>
              <w:bottom w:val="dashed" w:sz="4" w:space="0" w:color="auto"/>
            </w:tcBorders>
            <w:vAlign w:val="bottom"/>
          </w:tcPr>
          <w:p w:rsidR="00C04877" w:rsidRDefault="00F206E8" w:rsidP="00760B9A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p</w:t>
            </w:r>
            <w:r w:rsidR="00FF46AD">
              <w:rPr>
                <w:b/>
                <w:color w:val="0000FF"/>
                <w:sz w:val="44"/>
              </w:rPr>
              <w:t xml:space="preserve">arkirišče nasproti AP Škofja Loka </w:t>
            </w:r>
          </w:p>
        </w:tc>
      </w:tr>
      <w:tr w:rsidR="00C04877" w:rsidTr="00E44094">
        <w:tc>
          <w:tcPr>
            <w:tcW w:w="11401" w:type="dxa"/>
            <w:gridSpan w:val="19"/>
            <w:vAlign w:val="bottom"/>
          </w:tcPr>
          <w:p w:rsidR="00C04877" w:rsidRDefault="00C04877">
            <w:pPr>
              <w:rPr>
                <w:b/>
                <w:sz w:val="20"/>
              </w:rPr>
            </w:pPr>
          </w:p>
        </w:tc>
      </w:tr>
      <w:tr w:rsidR="00C04877" w:rsidTr="00E44094">
        <w:trPr>
          <w:trHeight w:val="596"/>
        </w:trPr>
        <w:tc>
          <w:tcPr>
            <w:tcW w:w="2536" w:type="dxa"/>
            <w:gridSpan w:val="4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865" w:type="dxa"/>
            <w:gridSpan w:val="15"/>
            <w:tcBorders>
              <w:bottom w:val="dashed" w:sz="4" w:space="0" w:color="auto"/>
            </w:tcBorders>
            <w:vAlign w:val="bottom"/>
          </w:tcPr>
          <w:p w:rsidR="00C04877" w:rsidRDefault="00F206E8" w:rsidP="005E1292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m</w:t>
            </w:r>
            <w:r w:rsidR="001E4F60">
              <w:rPr>
                <w:b/>
                <w:color w:val="0000FF"/>
                <w:sz w:val="44"/>
              </w:rPr>
              <w:t>inibus (16</w:t>
            </w:r>
            <w:r w:rsidR="00857231">
              <w:rPr>
                <w:b/>
                <w:color w:val="0000FF"/>
                <w:sz w:val="44"/>
              </w:rPr>
              <w:t xml:space="preserve"> sedežev)</w:t>
            </w:r>
          </w:p>
        </w:tc>
      </w:tr>
      <w:tr w:rsidR="00C04877" w:rsidTr="00E44094">
        <w:trPr>
          <w:trHeight w:val="83"/>
        </w:trPr>
        <w:tc>
          <w:tcPr>
            <w:tcW w:w="11401" w:type="dxa"/>
            <w:gridSpan w:val="19"/>
            <w:vAlign w:val="bottom"/>
          </w:tcPr>
          <w:p w:rsidR="00C04877" w:rsidRDefault="00C04877">
            <w:pPr>
              <w:rPr>
                <w:b/>
                <w:sz w:val="20"/>
              </w:rPr>
            </w:pPr>
          </w:p>
        </w:tc>
      </w:tr>
      <w:tr w:rsidR="00C04877" w:rsidTr="00E44094">
        <w:trPr>
          <w:cantSplit/>
        </w:trPr>
        <w:tc>
          <w:tcPr>
            <w:tcW w:w="2536" w:type="dxa"/>
            <w:gridSpan w:val="4"/>
            <w:vAlign w:val="bottom"/>
          </w:tcPr>
          <w:p w:rsidR="00C04877" w:rsidRDefault="00F206E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4901" w:type="dxa"/>
            <w:gridSpan w:val="6"/>
            <w:tcBorders>
              <w:bottom w:val="dashed" w:sz="4" w:space="0" w:color="auto"/>
            </w:tcBorders>
            <w:vAlign w:val="bottom"/>
          </w:tcPr>
          <w:p w:rsidR="00C04877" w:rsidRPr="00F206E8" w:rsidRDefault="00F206E8" w:rsidP="003250B3">
            <w:pPr>
              <w:pStyle w:val="Naslov3"/>
              <w:jc w:val="left"/>
              <w:rPr>
                <w:szCs w:val="44"/>
              </w:rPr>
            </w:pPr>
            <w:r w:rsidRPr="00F206E8">
              <w:rPr>
                <w:szCs w:val="44"/>
              </w:rPr>
              <w:t xml:space="preserve">PRIJAVE VODNIKOM </w:t>
            </w:r>
          </w:p>
        </w:tc>
        <w:tc>
          <w:tcPr>
            <w:tcW w:w="709" w:type="dxa"/>
            <w:gridSpan w:val="5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55" w:type="dxa"/>
            <w:gridSpan w:val="4"/>
            <w:tcBorders>
              <w:bottom w:val="dashed" w:sz="4" w:space="0" w:color="auto"/>
            </w:tcBorders>
            <w:vAlign w:val="bottom"/>
          </w:tcPr>
          <w:p w:rsidR="00F206E8" w:rsidRDefault="00F206E8" w:rsidP="001E4F60">
            <w:pPr>
              <w:pStyle w:val="Naslov3"/>
              <w:jc w:val="left"/>
            </w:pPr>
            <w:r>
              <w:t>č</w:t>
            </w:r>
            <w:r w:rsidR="00857231">
              <w:t>etrtka</w:t>
            </w:r>
            <w:r>
              <w:t>,</w:t>
            </w:r>
            <w:r w:rsidR="00857231">
              <w:t xml:space="preserve"> </w:t>
            </w:r>
          </w:p>
          <w:p w:rsidR="00C04877" w:rsidRDefault="001E4F60" w:rsidP="001E4F60">
            <w:pPr>
              <w:pStyle w:val="Naslov3"/>
              <w:jc w:val="left"/>
            </w:pPr>
            <w:r>
              <w:t>17</w:t>
            </w:r>
            <w:r w:rsidR="00FF46AD">
              <w:t>.</w:t>
            </w:r>
            <w:r w:rsidR="00F206E8">
              <w:t xml:space="preserve"> </w:t>
            </w:r>
            <w:r>
              <w:t>8</w:t>
            </w:r>
            <w:r w:rsidR="00FF46AD">
              <w:t>.</w:t>
            </w:r>
            <w:r w:rsidR="00F206E8">
              <w:t xml:space="preserve"> </w:t>
            </w:r>
            <w:r w:rsidR="00FF46AD">
              <w:t>201</w:t>
            </w:r>
            <w:r w:rsidR="005E1292">
              <w:t>7</w:t>
            </w:r>
          </w:p>
        </w:tc>
      </w:tr>
      <w:tr w:rsidR="00C04877" w:rsidTr="00E44094">
        <w:trPr>
          <w:trHeight w:val="70"/>
        </w:trPr>
        <w:tc>
          <w:tcPr>
            <w:tcW w:w="11401" w:type="dxa"/>
            <w:gridSpan w:val="19"/>
            <w:vAlign w:val="bottom"/>
          </w:tcPr>
          <w:p w:rsidR="00C04877" w:rsidRDefault="00C04877">
            <w:pPr>
              <w:rPr>
                <w:b/>
                <w:sz w:val="20"/>
              </w:rPr>
            </w:pPr>
          </w:p>
        </w:tc>
      </w:tr>
      <w:tr w:rsidR="00C04877" w:rsidTr="00E44094">
        <w:trPr>
          <w:cantSplit/>
          <w:trHeight w:val="80"/>
        </w:trPr>
        <w:tc>
          <w:tcPr>
            <w:tcW w:w="6737" w:type="dxa"/>
            <w:gridSpan w:val="9"/>
            <w:vAlign w:val="bottom"/>
          </w:tcPr>
          <w:p w:rsidR="00C04877" w:rsidRPr="006F575F" w:rsidRDefault="00C04877" w:rsidP="00F06CB1">
            <w:pPr>
              <w:rPr>
                <w:b/>
                <w:color w:val="1F497D"/>
                <w:sz w:val="36"/>
              </w:rPr>
            </w:pPr>
            <w:r w:rsidRPr="00842AC0">
              <w:rPr>
                <w:b/>
                <w:sz w:val="36"/>
              </w:rPr>
              <w:t>Prispevek na udeleženca izleta</w:t>
            </w:r>
            <w:r w:rsidRPr="006F575F">
              <w:rPr>
                <w:b/>
                <w:color w:val="1F497D"/>
                <w:sz w:val="36"/>
              </w:rPr>
              <w:t xml:space="preserve"> </w:t>
            </w:r>
          </w:p>
        </w:tc>
        <w:tc>
          <w:tcPr>
            <w:tcW w:w="4428" w:type="dxa"/>
            <w:gridSpan w:val="9"/>
            <w:tcBorders>
              <w:bottom w:val="dashed" w:sz="4" w:space="0" w:color="auto"/>
            </w:tcBorders>
            <w:vAlign w:val="bottom"/>
          </w:tcPr>
          <w:p w:rsidR="00C04877" w:rsidRDefault="00C04877" w:rsidP="005E1292">
            <w:pPr>
              <w:jc w:val="center"/>
              <w:rPr>
                <w:b/>
                <w:color w:val="0000FF"/>
                <w:sz w:val="44"/>
              </w:rPr>
            </w:pPr>
          </w:p>
        </w:tc>
        <w:tc>
          <w:tcPr>
            <w:tcW w:w="236" w:type="dxa"/>
            <w:vAlign w:val="bottom"/>
          </w:tcPr>
          <w:p w:rsidR="00C04877" w:rsidRDefault="00C04877">
            <w:pPr>
              <w:rPr>
                <w:b/>
                <w:sz w:val="36"/>
              </w:rPr>
            </w:pPr>
          </w:p>
        </w:tc>
      </w:tr>
      <w:tr w:rsidR="00C04877" w:rsidTr="00E44094">
        <w:tc>
          <w:tcPr>
            <w:tcW w:w="11401" w:type="dxa"/>
            <w:gridSpan w:val="19"/>
            <w:vAlign w:val="bottom"/>
          </w:tcPr>
          <w:p w:rsidR="00C04877" w:rsidRDefault="00C04877">
            <w:pPr>
              <w:rPr>
                <w:b/>
                <w:sz w:val="20"/>
              </w:rPr>
            </w:pPr>
          </w:p>
        </w:tc>
      </w:tr>
      <w:tr w:rsidR="00C04877" w:rsidTr="00FF46AD">
        <w:tc>
          <w:tcPr>
            <w:tcW w:w="1418" w:type="dxa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4442" w:type="dxa"/>
            <w:gridSpan w:val="5"/>
            <w:tcBorders>
              <w:bottom w:val="dashed" w:sz="4" w:space="0" w:color="auto"/>
            </w:tcBorders>
            <w:vAlign w:val="bottom"/>
          </w:tcPr>
          <w:p w:rsidR="00C04877" w:rsidRDefault="00FF46AD" w:rsidP="005E1292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 </w:t>
            </w:r>
            <w:r w:rsidR="00F206E8">
              <w:rPr>
                <w:b/>
                <w:color w:val="0000FF"/>
                <w:sz w:val="44"/>
              </w:rPr>
              <w:t>z</w:t>
            </w:r>
            <w:r w:rsidR="001E4F60">
              <w:rPr>
                <w:b/>
                <w:color w:val="0000FF"/>
                <w:sz w:val="44"/>
              </w:rPr>
              <w:t>elo zahtevna označena pot</w:t>
            </w:r>
          </w:p>
        </w:tc>
        <w:tc>
          <w:tcPr>
            <w:tcW w:w="1824" w:type="dxa"/>
            <w:gridSpan w:val="5"/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Hoje je za:</w:t>
            </w:r>
          </w:p>
        </w:tc>
        <w:tc>
          <w:tcPr>
            <w:tcW w:w="1700" w:type="dxa"/>
            <w:gridSpan w:val="6"/>
            <w:tcBorders>
              <w:bottom w:val="dashed" w:sz="4" w:space="0" w:color="auto"/>
            </w:tcBorders>
            <w:vAlign w:val="bottom"/>
          </w:tcPr>
          <w:p w:rsidR="00C04877" w:rsidRDefault="001E4F60" w:rsidP="005E1292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10</w:t>
            </w:r>
            <w:r w:rsidR="00F206E8">
              <w:rPr>
                <w:b/>
                <w:color w:val="0000FF"/>
                <w:sz w:val="44"/>
              </w:rPr>
              <w:t xml:space="preserve"> – 12 </w:t>
            </w:r>
          </w:p>
        </w:tc>
        <w:tc>
          <w:tcPr>
            <w:tcW w:w="2017" w:type="dxa"/>
            <w:gridSpan w:val="2"/>
            <w:vAlign w:val="bottom"/>
          </w:tcPr>
          <w:p w:rsidR="00FF46AD" w:rsidRDefault="00F206E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</w:t>
            </w:r>
            <w:r w:rsidR="00C04877">
              <w:rPr>
                <w:b/>
                <w:sz w:val="36"/>
              </w:rPr>
              <w:t>r</w:t>
            </w:r>
          </w:p>
        </w:tc>
      </w:tr>
      <w:tr w:rsidR="00CC12A6" w:rsidTr="00CC12A6">
        <w:trPr>
          <w:trHeight w:val="1906"/>
        </w:trPr>
        <w:tc>
          <w:tcPr>
            <w:tcW w:w="11401" w:type="dxa"/>
            <w:gridSpan w:val="19"/>
          </w:tcPr>
          <w:p w:rsidR="00CC12A6" w:rsidRDefault="00CC12A6" w:rsidP="00CC12A6">
            <w:pPr>
              <w:rPr>
                <w:b/>
                <w:sz w:val="36"/>
              </w:rPr>
            </w:pPr>
            <w:r w:rsidRPr="00E44094">
              <w:rPr>
                <w:b/>
                <w:sz w:val="36"/>
              </w:rPr>
              <w:t>Potrebna oprema:</w:t>
            </w:r>
          </w:p>
          <w:p w:rsidR="00CC12A6" w:rsidRDefault="00CC12A6" w:rsidP="00CC12A6">
            <w:pPr>
              <w:pStyle w:val="Naslov4"/>
              <w:rPr>
                <w:b w:val="0"/>
                <w:sz w:val="20"/>
              </w:rPr>
            </w:pPr>
            <w:r>
              <w:rPr>
                <w:sz w:val="36"/>
              </w:rPr>
              <w:t xml:space="preserve">OBVEZNO: </w:t>
            </w:r>
            <w:r w:rsidR="00F206E8">
              <w:rPr>
                <w:sz w:val="36"/>
              </w:rPr>
              <w:t>Č</w:t>
            </w:r>
            <w:r>
              <w:rPr>
                <w:sz w:val="36"/>
              </w:rPr>
              <w:t>elada,</w:t>
            </w:r>
            <w:r>
              <w:rPr>
                <w:b w:val="0"/>
                <w:sz w:val="36"/>
              </w:rPr>
              <w:t xml:space="preserve"> </w:t>
            </w:r>
            <w:r w:rsidRPr="00A551EA">
              <w:rPr>
                <w:sz w:val="36"/>
              </w:rPr>
              <w:t>plezalni pas, samovarovalni komplet, dobra pohodniška obutev, priporočam uporabo pohodniških pal</w:t>
            </w:r>
            <w:r w:rsidR="00F206E8">
              <w:rPr>
                <w:sz w:val="36"/>
              </w:rPr>
              <w:t>i</w:t>
            </w:r>
            <w:r w:rsidRPr="00A551EA">
              <w:rPr>
                <w:sz w:val="36"/>
              </w:rPr>
              <w:t xml:space="preserve">c. Na poti ni koč, </w:t>
            </w:r>
            <w:r w:rsidR="00F206E8">
              <w:rPr>
                <w:sz w:val="36"/>
              </w:rPr>
              <w:t>hrana in pijača</w:t>
            </w:r>
            <w:r w:rsidRPr="00A551EA">
              <w:rPr>
                <w:sz w:val="36"/>
              </w:rPr>
              <w:t xml:space="preserve"> iz nahrbtnika.</w:t>
            </w:r>
            <w:r>
              <w:rPr>
                <w:b w:val="0"/>
                <w:sz w:val="36"/>
              </w:rPr>
              <w:t xml:space="preserve"> </w:t>
            </w:r>
          </w:p>
        </w:tc>
      </w:tr>
      <w:tr w:rsidR="00C04877" w:rsidTr="00E44094">
        <w:trPr>
          <w:cantSplit/>
          <w:trHeight w:val="833"/>
        </w:trPr>
        <w:tc>
          <w:tcPr>
            <w:tcW w:w="11401" w:type="dxa"/>
            <w:gridSpan w:val="19"/>
            <w:tcBorders>
              <w:top w:val="dashed" w:sz="4" w:space="0" w:color="auto"/>
            </w:tcBorders>
            <w:vAlign w:val="bottom"/>
          </w:tcPr>
          <w:p w:rsidR="00C04877" w:rsidRDefault="00C04877">
            <w:pPr>
              <w:rPr>
                <w:b/>
                <w:sz w:val="20"/>
              </w:rPr>
            </w:pPr>
          </w:p>
        </w:tc>
      </w:tr>
      <w:tr w:rsidR="00C04877" w:rsidRPr="00B129AE" w:rsidTr="00E44094">
        <w:trPr>
          <w:cantSplit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:rsidR="00C04877" w:rsidRPr="00E44094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C04877" w:rsidRPr="00B129AE" w:rsidRDefault="001A7C62" w:rsidP="00945452">
            <w:pPr>
              <w:rPr>
                <w:b/>
                <w:color w:val="0000FF"/>
                <w:sz w:val="40"/>
                <w:szCs w:val="40"/>
              </w:rPr>
            </w:pPr>
            <w:proofErr w:type="spellStart"/>
            <w:r>
              <w:rPr>
                <w:b/>
                <w:color w:val="0000FF"/>
                <w:sz w:val="40"/>
                <w:szCs w:val="40"/>
              </w:rPr>
              <w:t>Kužel</w:t>
            </w:r>
            <w:proofErr w:type="spellEnd"/>
            <w:r>
              <w:rPr>
                <w:b/>
                <w:color w:val="0000FF"/>
                <w:sz w:val="40"/>
                <w:szCs w:val="40"/>
              </w:rPr>
              <w:t xml:space="preserve"> Iztok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:rsidR="00C04877" w:rsidRDefault="00C048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04877" w:rsidRPr="00B129AE" w:rsidRDefault="001A7C62" w:rsidP="001A7C62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031</w:t>
            </w:r>
            <w:r w:rsidR="00F206E8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494</w:t>
            </w:r>
            <w:r w:rsidR="00F206E8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0</w:t>
            </w:r>
            <w:r w:rsidR="00B53040">
              <w:rPr>
                <w:b/>
                <w:color w:val="0000FF"/>
                <w:sz w:val="40"/>
                <w:szCs w:val="40"/>
              </w:rPr>
              <w:t>20</w:t>
            </w:r>
          </w:p>
        </w:tc>
      </w:tr>
      <w:tr w:rsidR="00C04877" w:rsidTr="00E44094">
        <w:trPr>
          <w:cantSplit/>
          <w:trHeight w:val="85"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:rsidR="00C04877" w:rsidRPr="00E44094" w:rsidRDefault="00E44094" w:rsidP="00F10D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pomočnik vodnika: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C04877" w:rsidRPr="00B129AE" w:rsidRDefault="00CC12A6" w:rsidP="003250B3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Tavčar Franci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:rsidR="00C04877" w:rsidRPr="00B129AE" w:rsidRDefault="00E44094" w:rsidP="00F10D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04877" w:rsidRPr="00B129AE" w:rsidRDefault="00CC12A6" w:rsidP="00CC12A6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041</w:t>
            </w:r>
            <w:r w:rsidR="00F206E8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333</w:t>
            </w:r>
            <w:r w:rsidR="00F206E8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798</w:t>
            </w:r>
          </w:p>
        </w:tc>
      </w:tr>
    </w:tbl>
    <w:p w:rsidR="00CC12A6" w:rsidRDefault="00CC12A6" w:rsidP="00D11F66">
      <w:pPr>
        <w:jc w:val="center"/>
        <w:rPr>
          <w:sz w:val="32"/>
          <w:szCs w:val="32"/>
        </w:rPr>
      </w:pPr>
    </w:p>
    <w:p w:rsidR="00B53040" w:rsidRDefault="00F206E8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41" type="#_x0000_t136" style="position:absolute;margin-left:.15pt;margin-top:2.3pt;width:145.15pt;height:22.5pt;z-index:251659264;mso-wrap-style:none;v-text-anchor:middle" adj="10772" fillcolor="red" strokecolor="blue" strokeweight=".35mm">
            <v:fill color2="aqua"/>
            <v:stroke color2="yellow" joinstyle="miter" endcap="square"/>
            <v:shadow on="t" offset=".62mm,.62mm"/>
            <v:textpath style="font-family:&quot;Arial Black&quot;;font-size:16pt;font-style:italic;v-text-kern:t" fitpath="t" string="Kratek opis ture:"/>
            <w10:wrap type="topAndBottom"/>
          </v:shape>
        </w:pict>
      </w:r>
    </w:p>
    <w:p w:rsidR="00CD2A08" w:rsidRPr="006A5037" w:rsidRDefault="00B53040" w:rsidP="00F206E8">
      <w:pPr>
        <w:jc w:val="both"/>
        <w:rPr>
          <w:rFonts w:ascii="Arial" w:hAnsi="Arial" w:cs="Arial"/>
          <w:b/>
          <w:sz w:val="34"/>
          <w:szCs w:val="34"/>
        </w:rPr>
      </w:pPr>
      <w:r w:rsidRPr="006A5037">
        <w:rPr>
          <w:rFonts w:ascii="Arial" w:hAnsi="Arial" w:cs="Arial"/>
          <w:b/>
          <w:sz w:val="34"/>
          <w:szCs w:val="34"/>
        </w:rPr>
        <w:t xml:space="preserve">Izlet bomo pričeli </w:t>
      </w:r>
      <w:r w:rsidR="00244171" w:rsidRPr="006A5037">
        <w:rPr>
          <w:rFonts w:ascii="Arial" w:hAnsi="Arial" w:cs="Arial"/>
          <w:b/>
          <w:sz w:val="34"/>
          <w:szCs w:val="34"/>
        </w:rPr>
        <w:t xml:space="preserve">na parkirišču </w:t>
      </w:r>
      <w:r w:rsidR="005E1292" w:rsidRPr="006A5037">
        <w:rPr>
          <w:rFonts w:ascii="Arial" w:hAnsi="Arial" w:cs="Arial"/>
          <w:b/>
          <w:sz w:val="34"/>
          <w:szCs w:val="34"/>
        </w:rPr>
        <w:t xml:space="preserve">pri </w:t>
      </w:r>
      <w:r w:rsidR="00CC12A6" w:rsidRPr="006A5037">
        <w:rPr>
          <w:rFonts w:ascii="Arial" w:hAnsi="Arial" w:cs="Arial"/>
          <w:b/>
          <w:sz w:val="34"/>
          <w:szCs w:val="34"/>
        </w:rPr>
        <w:t xml:space="preserve">zgornjem Belopeškem jezeru. Pot nas vodi pod ostenjem </w:t>
      </w:r>
      <w:r w:rsidR="009E5DF5" w:rsidRPr="006A5037">
        <w:rPr>
          <w:rFonts w:ascii="Arial" w:hAnsi="Arial" w:cs="Arial"/>
          <w:b/>
          <w:sz w:val="34"/>
          <w:szCs w:val="34"/>
        </w:rPr>
        <w:t xml:space="preserve">Struga, </w:t>
      </w:r>
      <w:proofErr w:type="spellStart"/>
      <w:r w:rsidR="009E5DF5" w:rsidRPr="006A5037">
        <w:rPr>
          <w:rFonts w:ascii="Arial" w:hAnsi="Arial" w:cs="Arial"/>
          <w:b/>
          <w:sz w:val="34"/>
          <w:szCs w:val="34"/>
        </w:rPr>
        <w:t>Vevnice</w:t>
      </w:r>
      <w:proofErr w:type="spellEnd"/>
      <w:r w:rsidR="009E5DF5" w:rsidRPr="006A5037">
        <w:rPr>
          <w:rFonts w:ascii="Arial" w:hAnsi="Arial" w:cs="Arial"/>
          <w:b/>
          <w:sz w:val="34"/>
          <w:szCs w:val="34"/>
        </w:rPr>
        <w:t xml:space="preserve"> in M. Koritniškega Mangarta do vstopa v ferato Via </w:t>
      </w:r>
      <w:proofErr w:type="spellStart"/>
      <w:r w:rsidR="009E5DF5" w:rsidRPr="006A5037">
        <w:rPr>
          <w:rFonts w:ascii="Arial" w:hAnsi="Arial" w:cs="Arial"/>
          <w:b/>
          <w:sz w:val="34"/>
          <w:szCs w:val="34"/>
        </w:rPr>
        <w:t>della</w:t>
      </w:r>
      <w:proofErr w:type="spellEnd"/>
      <w:r w:rsidR="009E5DF5" w:rsidRPr="006A5037">
        <w:rPr>
          <w:rFonts w:ascii="Arial" w:hAnsi="Arial" w:cs="Arial"/>
          <w:b/>
          <w:sz w:val="34"/>
          <w:szCs w:val="34"/>
        </w:rPr>
        <w:t xml:space="preserve"> Vita oz. Pot Življenja. Ferata je dokaj zahtevna</w:t>
      </w:r>
      <w:r w:rsidR="00F206E8" w:rsidRPr="006A5037">
        <w:rPr>
          <w:rFonts w:ascii="Arial" w:hAnsi="Arial" w:cs="Arial"/>
          <w:b/>
          <w:sz w:val="34"/>
          <w:szCs w:val="34"/>
        </w:rPr>
        <w:t>,</w:t>
      </w:r>
      <w:r w:rsidR="009E5DF5" w:rsidRPr="006A5037">
        <w:rPr>
          <w:rFonts w:ascii="Arial" w:hAnsi="Arial" w:cs="Arial"/>
          <w:b/>
          <w:sz w:val="34"/>
          <w:szCs w:val="34"/>
        </w:rPr>
        <w:t xml:space="preserve"> vendar dobro zavarovana, največja nevarnost je padajoče kamenje, ki ga prožijo kozorogi nad potjo. Po izstopu iz ferate nas čaka naporno plezanje po skrotju (I. težavnostne stopnje) do </w:t>
      </w:r>
      <w:proofErr w:type="spellStart"/>
      <w:r w:rsidR="009E5DF5" w:rsidRPr="006A5037">
        <w:rPr>
          <w:rFonts w:ascii="Arial" w:hAnsi="Arial" w:cs="Arial"/>
          <w:b/>
          <w:sz w:val="34"/>
          <w:szCs w:val="34"/>
        </w:rPr>
        <w:t>Vevnice</w:t>
      </w:r>
      <w:proofErr w:type="spellEnd"/>
      <w:r w:rsidR="009E5DF5" w:rsidRPr="006A5037">
        <w:rPr>
          <w:rFonts w:ascii="Arial" w:hAnsi="Arial" w:cs="Arial"/>
          <w:b/>
          <w:sz w:val="34"/>
          <w:szCs w:val="34"/>
        </w:rPr>
        <w:t>. Do bivaka se vračamo po isti poti čez skrotje. Od bivaka nadaljujemo preko M. Koritniškeg</w:t>
      </w:r>
      <w:r w:rsidR="0038614F" w:rsidRPr="006A5037">
        <w:rPr>
          <w:rFonts w:ascii="Arial" w:hAnsi="Arial" w:cs="Arial"/>
          <w:b/>
          <w:sz w:val="34"/>
          <w:szCs w:val="34"/>
        </w:rPr>
        <w:t xml:space="preserve">a Mangarta (zahtevno brezpotje) </w:t>
      </w:r>
      <w:r w:rsidR="009E5DF5" w:rsidRPr="006A5037">
        <w:rPr>
          <w:rFonts w:ascii="Arial" w:hAnsi="Arial" w:cs="Arial"/>
          <w:b/>
          <w:sz w:val="34"/>
          <w:szCs w:val="34"/>
        </w:rPr>
        <w:t>proti Mangartu. Pot čez Koritniški Mangart zahteva od pohodnikov plezanje II. težavnostne stopnje, najtežji del pri izstopu je zavarovan z jeklenico. Od tu dalje prečimo greben d</w:t>
      </w:r>
      <w:r w:rsidR="006A5037" w:rsidRPr="006A5037">
        <w:rPr>
          <w:rFonts w:ascii="Arial" w:hAnsi="Arial" w:cs="Arial"/>
          <w:b/>
          <w:sz w:val="34"/>
          <w:szCs w:val="34"/>
        </w:rPr>
        <w:t xml:space="preserve">o stika z markirano potjo Kal – </w:t>
      </w:r>
      <w:r w:rsidR="00A551EA" w:rsidRPr="006A5037">
        <w:rPr>
          <w:rFonts w:ascii="Arial" w:hAnsi="Arial" w:cs="Arial"/>
          <w:b/>
          <w:sz w:val="34"/>
          <w:szCs w:val="34"/>
        </w:rPr>
        <w:t>K</w:t>
      </w:r>
      <w:r w:rsidR="009E5DF5" w:rsidRPr="006A5037">
        <w:rPr>
          <w:rFonts w:ascii="Arial" w:hAnsi="Arial" w:cs="Arial"/>
          <w:b/>
          <w:sz w:val="34"/>
          <w:szCs w:val="34"/>
        </w:rPr>
        <w:t>oritnica</w:t>
      </w:r>
      <w:r w:rsidR="006A5037" w:rsidRPr="006A5037">
        <w:rPr>
          <w:rFonts w:ascii="Arial" w:hAnsi="Arial" w:cs="Arial"/>
          <w:b/>
          <w:sz w:val="34"/>
          <w:szCs w:val="34"/>
        </w:rPr>
        <w:t xml:space="preserve"> –</w:t>
      </w:r>
      <w:r w:rsidR="009E5DF5" w:rsidRPr="006A5037">
        <w:rPr>
          <w:rFonts w:ascii="Arial" w:hAnsi="Arial" w:cs="Arial"/>
          <w:b/>
          <w:sz w:val="34"/>
          <w:szCs w:val="34"/>
        </w:rPr>
        <w:t xml:space="preserve"> Mangart. Sestopili bomo po italijanski smeri do mangartskega sedla. Pot je primerna le za gornike z dobro kondicijo in izkušnjami iz gibanja po brezpotjih in težkih feratah. Število udeležencev je omejeno na 12 oseb</w:t>
      </w:r>
      <w:r w:rsidR="006A5037" w:rsidRPr="006A5037">
        <w:rPr>
          <w:rFonts w:ascii="Arial" w:hAnsi="Arial" w:cs="Arial"/>
          <w:b/>
          <w:sz w:val="34"/>
          <w:szCs w:val="34"/>
        </w:rPr>
        <w:t>.</w:t>
      </w:r>
    </w:p>
    <w:p w:rsidR="00CD2A08" w:rsidRPr="006A5037" w:rsidRDefault="00CD2A08">
      <w:pPr>
        <w:rPr>
          <w:rFonts w:ascii="Arial" w:hAnsi="Arial" w:cs="Arial"/>
          <w:b/>
          <w:sz w:val="34"/>
          <w:szCs w:val="34"/>
        </w:rPr>
      </w:pPr>
    </w:p>
    <w:p w:rsidR="00B53040" w:rsidRPr="006A5037" w:rsidRDefault="00244171">
      <w:pPr>
        <w:rPr>
          <w:rFonts w:ascii="Arial" w:hAnsi="Arial" w:cs="Arial"/>
          <w:b/>
          <w:sz w:val="34"/>
          <w:szCs w:val="34"/>
        </w:rPr>
      </w:pPr>
      <w:r w:rsidRPr="006A5037">
        <w:rPr>
          <w:rFonts w:ascii="Arial" w:hAnsi="Arial" w:cs="Arial"/>
          <w:b/>
          <w:sz w:val="34"/>
          <w:szCs w:val="34"/>
        </w:rPr>
        <w:t>Le</w:t>
      </w:r>
      <w:r w:rsidR="009E5DF5" w:rsidRPr="006A5037">
        <w:rPr>
          <w:rFonts w:ascii="Arial" w:hAnsi="Arial" w:cs="Arial"/>
          <w:b/>
          <w:sz w:val="34"/>
          <w:szCs w:val="34"/>
        </w:rPr>
        <w:t>p planinski pozdrav</w:t>
      </w:r>
      <w:r w:rsidR="00F206E8" w:rsidRPr="006A5037">
        <w:rPr>
          <w:rFonts w:ascii="Arial" w:hAnsi="Arial" w:cs="Arial"/>
          <w:b/>
          <w:sz w:val="34"/>
          <w:szCs w:val="34"/>
        </w:rPr>
        <w:t>,</w:t>
      </w:r>
      <w:r w:rsidR="009E5DF5" w:rsidRPr="006A5037">
        <w:rPr>
          <w:rFonts w:ascii="Arial" w:hAnsi="Arial" w:cs="Arial"/>
          <w:b/>
          <w:sz w:val="34"/>
          <w:szCs w:val="34"/>
        </w:rPr>
        <w:t xml:space="preserve"> Ico in Franci</w:t>
      </w:r>
    </w:p>
    <w:p w:rsidR="00F206E8" w:rsidRPr="00F206E8" w:rsidRDefault="00F206E8">
      <w:pPr>
        <w:rPr>
          <w:rFonts w:ascii="Arial" w:hAnsi="Arial" w:cs="Arial"/>
          <w:b/>
          <w:sz w:val="20"/>
        </w:rPr>
      </w:pPr>
    </w:p>
    <w:p w:rsidR="00BC0995" w:rsidRPr="00D11F66" w:rsidRDefault="00591743" w:rsidP="00F206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>
            <wp:extent cx="2706794" cy="3609975"/>
            <wp:effectExtent l="19050" t="19050" r="0" b="0"/>
            <wp:docPr id="3" name="Slika 1" descr="C:\Users\Iztok Kuzel\Desktop\Slike iz hribov\Vevnica- Mangart 20.7.2017\P72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tok Kuzel\Desktop\Slike iz hribov\Vevnica- Mangart 20.7.2017\P720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373" cy="3749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95" w:rsidRPr="00F206E8" w:rsidRDefault="00591743" w:rsidP="00F206E8">
      <w:pPr>
        <w:jc w:val="center"/>
        <w:rPr>
          <w:rFonts w:ascii="Arial" w:hAnsi="Arial" w:cs="Arial"/>
          <w:b/>
          <w:sz w:val="28"/>
          <w:szCs w:val="28"/>
        </w:rPr>
      </w:pPr>
      <w:r w:rsidRPr="00F206E8">
        <w:rPr>
          <w:rFonts w:ascii="Arial" w:hAnsi="Arial" w:cs="Arial"/>
          <w:b/>
          <w:sz w:val="28"/>
          <w:szCs w:val="28"/>
        </w:rPr>
        <w:t>Mali Koritniški Mangart</w:t>
      </w:r>
      <w:bookmarkStart w:id="0" w:name="_GoBack"/>
      <w:bookmarkEnd w:id="0"/>
    </w:p>
    <w:sectPr w:rsidR="00BC0995" w:rsidRPr="00F206E8" w:rsidSect="002A54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077" w:bottom="1418" w:left="1077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FA6" w:rsidRDefault="00F40FA6">
      <w:r>
        <w:separator/>
      </w:r>
    </w:p>
  </w:endnote>
  <w:endnote w:type="continuationSeparator" w:id="0">
    <w:p w:rsidR="00F40FA6" w:rsidRDefault="00F4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ED5" w:rsidRDefault="00D93E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ED5" w:rsidRDefault="00D93ED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ED5" w:rsidRDefault="00D93E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FA6" w:rsidRDefault="00F40FA6">
      <w:r>
        <w:separator/>
      </w:r>
    </w:p>
  </w:footnote>
  <w:footnote w:type="continuationSeparator" w:id="0">
    <w:p w:rsidR="00F40FA6" w:rsidRDefault="00F4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ED5" w:rsidRDefault="00D93ED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ED5" w:rsidRDefault="00D93ED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ED5" w:rsidRDefault="00D93E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FE6"/>
    <w:rsid w:val="00010862"/>
    <w:rsid w:val="00013F6A"/>
    <w:rsid w:val="00030C6B"/>
    <w:rsid w:val="00036795"/>
    <w:rsid w:val="00047653"/>
    <w:rsid w:val="00054456"/>
    <w:rsid w:val="0005733F"/>
    <w:rsid w:val="00057767"/>
    <w:rsid w:val="000904C1"/>
    <w:rsid w:val="000C649F"/>
    <w:rsid w:val="000D1A4B"/>
    <w:rsid w:val="000F4495"/>
    <w:rsid w:val="00106403"/>
    <w:rsid w:val="00115898"/>
    <w:rsid w:val="001328A5"/>
    <w:rsid w:val="00132F0E"/>
    <w:rsid w:val="0016592E"/>
    <w:rsid w:val="001A7C62"/>
    <w:rsid w:val="001C2930"/>
    <w:rsid w:val="001C3501"/>
    <w:rsid w:val="001D1531"/>
    <w:rsid w:val="001E3462"/>
    <w:rsid w:val="001E4F60"/>
    <w:rsid w:val="00202B69"/>
    <w:rsid w:val="002055BF"/>
    <w:rsid w:val="002313DA"/>
    <w:rsid w:val="002369E3"/>
    <w:rsid w:val="00244171"/>
    <w:rsid w:val="00274C3B"/>
    <w:rsid w:val="002A548F"/>
    <w:rsid w:val="002C2D00"/>
    <w:rsid w:val="002C382F"/>
    <w:rsid w:val="002E3E69"/>
    <w:rsid w:val="002F7687"/>
    <w:rsid w:val="00313C03"/>
    <w:rsid w:val="003250B3"/>
    <w:rsid w:val="00334932"/>
    <w:rsid w:val="00336E19"/>
    <w:rsid w:val="00353AF7"/>
    <w:rsid w:val="003655CE"/>
    <w:rsid w:val="00382186"/>
    <w:rsid w:val="0038614F"/>
    <w:rsid w:val="00386B71"/>
    <w:rsid w:val="003B3594"/>
    <w:rsid w:val="003D4B82"/>
    <w:rsid w:val="004033E2"/>
    <w:rsid w:val="00416546"/>
    <w:rsid w:val="004236E8"/>
    <w:rsid w:val="0045253F"/>
    <w:rsid w:val="00466ED0"/>
    <w:rsid w:val="004715F5"/>
    <w:rsid w:val="004A797B"/>
    <w:rsid w:val="004C0A9D"/>
    <w:rsid w:val="004D6C77"/>
    <w:rsid w:val="004E30B3"/>
    <w:rsid w:val="004F1479"/>
    <w:rsid w:val="005052E6"/>
    <w:rsid w:val="005058D3"/>
    <w:rsid w:val="00513B43"/>
    <w:rsid w:val="00514289"/>
    <w:rsid w:val="005443B8"/>
    <w:rsid w:val="00557C6E"/>
    <w:rsid w:val="00591743"/>
    <w:rsid w:val="00591D3A"/>
    <w:rsid w:val="005B544E"/>
    <w:rsid w:val="005D0704"/>
    <w:rsid w:val="005E1292"/>
    <w:rsid w:val="005F0F83"/>
    <w:rsid w:val="005F6E11"/>
    <w:rsid w:val="00606EF4"/>
    <w:rsid w:val="00610E70"/>
    <w:rsid w:val="00614853"/>
    <w:rsid w:val="0062516B"/>
    <w:rsid w:val="006417D7"/>
    <w:rsid w:val="006451F9"/>
    <w:rsid w:val="00645F27"/>
    <w:rsid w:val="006723B2"/>
    <w:rsid w:val="0069360F"/>
    <w:rsid w:val="006A5037"/>
    <w:rsid w:val="006B713A"/>
    <w:rsid w:val="006C0427"/>
    <w:rsid w:val="006D02FF"/>
    <w:rsid w:val="006D06E0"/>
    <w:rsid w:val="006D50D8"/>
    <w:rsid w:val="006F0884"/>
    <w:rsid w:val="006F11B5"/>
    <w:rsid w:val="006F575F"/>
    <w:rsid w:val="00705D5C"/>
    <w:rsid w:val="007262E6"/>
    <w:rsid w:val="00737553"/>
    <w:rsid w:val="00760B9A"/>
    <w:rsid w:val="00761071"/>
    <w:rsid w:val="007666E8"/>
    <w:rsid w:val="0076771D"/>
    <w:rsid w:val="00790229"/>
    <w:rsid w:val="00792364"/>
    <w:rsid w:val="007B7DCA"/>
    <w:rsid w:val="007C77EC"/>
    <w:rsid w:val="007D262C"/>
    <w:rsid w:val="007F4C23"/>
    <w:rsid w:val="00807392"/>
    <w:rsid w:val="00842AC0"/>
    <w:rsid w:val="008471A3"/>
    <w:rsid w:val="00851BE9"/>
    <w:rsid w:val="00857231"/>
    <w:rsid w:val="008856AC"/>
    <w:rsid w:val="008C4E21"/>
    <w:rsid w:val="00907D2E"/>
    <w:rsid w:val="00914C82"/>
    <w:rsid w:val="00945452"/>
    <w:rsid w:val="00947993"/>
    <w:rsid w:val="00951036"/>
    <w:rsid w:val="00953BEE"/>
    <w:rsid w:val="00961511"/>
    <w:rsid w:val="00963CE0"/>
    <w:rsid w:val="00965C6A"/>
    <w:rsid w:val="00973133"/>
    <w:rsid w:val="00983B92"/>
    <w:rsid w:val="009842E8"/>
    <w:rsid w:val="00995121"/>
    <w:rsid w:val="009A206D"/>
    <w:rsid w:val="009A22A2"/>
    <w:rsid w:val="009A4D18"/>
    <w:rsid w:val="009B3CC7"/>
    <w:rsid w:val="009B7FE6"/>
    <w:rsid w:val="009E335D"/>
    <w:rsid w:val="009E5DF5"/>
    <w:rsid w:val="00A03247"/>
    <w:rsid w:val="00A05DCC"/>
    <w:rsid w:val="00A126FF"/>
    <w:rsid w:val="00A16C2C"/>
    <w:rsid w:val="00A47DF2"/>
    <w:rsid w:val="00A50DBF"/>
    <w:rsid w:val="00A551EA"/>
    <w:rsid w:val="00A6328A"/>
    <w:rsid w:val="00A64374"/>
    <w:rsid w:val="00A655F1"/>
    <w:rsid w:val="00A66312"/>
    <w:rsid w:val="00A77017"/>
    <w:rsid w:val="00A874A4"/>
    <w:rsid w:val="00AA631B"/>
    <w:rsid w:val="00B129AE"/>
    <w:rsid w:val="00B24547"/>
    <w:rsid w:val="00B3159B"/>
    <w:rsid w:val="00B459BA"/>
    <w:rsid w:val="00B53040"/>
    <w:rsid w:val="00B66723"/>
    <w:rsid w:val="00B81AD8"/>
    <w:rsid w:val="00B8555A"/>
    <w:rsid w:val="00B90765"/>
    <w:rsid w:val="00B919A3"/>
    <w:rsid w:val="00B92019"/>
    <w:rsid w:val="00BB47F8"/>
    <w:rsid w:val="00BC0995"/>
    <w:rsid w:val="00BF3AA8"/>
    <w:rsid w:val="00BF62F2"/>
    <w:rsid w:val="00C03F1F"/>
    <w:rsid w:val="00C04877"/>
    <w:rsid w:val="00C2397F"/>
    <w:rsid w:val="00C36844"/>
    <w:rsid w:val="00C37039"/>
    <w:rsid w:val="00C45FEA"/>
    <w:rsid w:val="00C60F20"/>
    <w:rsid w:val="00C6548F"/>
    <w:rsid w:val="00C670F0"/>
    <w:rsid w:val="00C93221"/>
    <w:rsid w:val="00CA4485"/>
    <w:rsid w:val="00CB30A3"/>
    <w:rsid w:val="00CC12A6"/>
    <w:rsid w:val="00CC7351"/>
    <w:rsid w:val="00CD2A08"/>
    <w:rsid w:val="00CE0A3E"/>
    <w:rsid w:val="00CE4E2D"/>
    <w:rsid w:val="00D04F1C"/>
    <w:rsid w:val="00D10AD3"/>
    <w:rsid w:val="00D11F66"/>
    <w:rsid w:val="00D375C7"/>
    <w:rsid w:val="00D62114"/>
    <w:rsid w:val="00D93ED5"/>
    <w:rsid w:val="00D9440D"/>
    <w:rsid w:val="00DA5D05"/>
    <w:rsid w:val="00DB05BE"/>
    <w:rsid w:val="00DB1CD4"/>
    <w:rsid w:val="00DB38B2"/>
    <w:rsid w:val="00DC1BC7"/>
    <w:rsid w:val="00DD5947"/>
    <w:rsid w:val="00DE2990"/>
    <w:rsid w:val="00E061DF"/>
    <w:rsid w:val="00E1381C"/>
    <w:rsid w:val="00E23570"/>
    <w:rsid w:val="00E35E86"/>
    <w:rsid w:val="00E376AF"/>
    <w:rsid w:val="00E379B8"/>
    <w:rsid w:val="00E44094"/>
    <w:rsid w:val="00E46824"/>
    <w:rsid w:val="00E56053"/>
    <w:rsid w:val="00E858DA"/>
    <w:rsid w:val="00E939E8"/>
    <w:rsid w:val="00EB25CE"/>
    <w:rsid w:val="00EB6036"/>
    <w:rsid w:val="00EE113C"/>
    <w:rsid w:val="00F06CB1"/>
    <w:rsid w:val="00F10DD9"/>
    <w:rsid w:val="00F206E8"/>
    <w:rsid w:val="00F40FA6"/>
    <w:rsid w:val="00F45784"/>
    <w:rsid w:val="00F5565B"/>
    <w:rsid w:val="00F7545D"/>
    <w:rsid w:val="00F875E2"/>
    <w:rsid w:val="00FA3E0C"/>
    <w:rsid w:val="00FC6019"/>
    <w:rsid w:val="00FF2D17"/>
    <w:rsid w:val="00FF46AD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03150BB6"/>
  <w15:docId w15:val="{69F378D5-9FB0-48FA-851B-3F90197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2A548F"/>
    <w:rPr>
      <w:i/>
      <w:sz w:val="22"/>
    </w:rPr>
  </w:style>
  <w:style w:type="paragraph" w:styleId="Naslov1">
    <w:name w:val="heading 1"/>
    <w:basedOn w:val="Navaden"/>
    <w:next w:val="Navaden"/>
    <w:qFormat/>
    <w:rsid w:val="002A548F"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qFormat/>
    <w:rsid w:val="002A548F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qFormat/>
    <w:rsid w:val="002A548F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qFormat/>
    <w:rsid w:val="002A548F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A548F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2A548F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sid w:val="002A548F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sid w:val="002A548F"/>
    <w:rPr>
      <w:rFonts w:ascii="Tahoma" w:hAnsi="Tahoma" w:cs="Tahoma"/>
      <w:sz w:val="16"/>
      <w:szCs w:val="16"/>
    </w:rPr>
  </w:style>
  <w:style w:type="character" w:styleId="Hiperpovezava">
    <w:name w:val="Hyperlink"/>
    <w:rsid w:val="002369E3"/>
    <w:rPr>
      <w:color w:val="0000FF"/>
      <w:u w:val="single"/>
    </w:rPr>
  </w:style>
  <w:style w:type="character" w:customStyle="1" w:styleId="postbody">
    <w:name w:val="postbody"/>
    <w:basedOn w:val="Privzetapisavaodstavka"/>
    <w:rsid w:val="00030C6B"/>
  </w:style>
  <w:style w:type="paragraph" w:styleId="Odstavekseznama">
    <w:name w:val="List Paragraph"/>
    <w:basedOn w:val="Navaden"/>
    <w:uiPriority w:val="34"/>
    <w:qFormat/>
    <w:rsid w:val="00313C03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1E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161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	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PD Škofja Loka</cp:lastModifiedBy>
  <cp:revision>20</cp:revision>
  <cp:lastPrinted>2008-12-07T19:06:00Z</cp:lastPrinted>
  <dcterms:created xsi:type="dcterms:W3CDTF">2015-02-05T16:51:00Z</dcterms:created>
  <dcterms:modified xsi:type="dcterms:W3CDTF">2017-08-01T08:31:00Z</dcterms:modified>
</cp:coreProperties>
</file>